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1B2C" w14:textId="77777777" w:rsidR="00C05D1D" w:rsidRDefault="00C05D1D" w:rsidP="00C05D1D">
      <w:r>
        <w:t xml:space="preserve">JOB DESCRIPTION </w:t>
      </w:r>
    </w:p>
    <w:p w14:paraId="114526D4" w14:textId="3859663B" w:rsidR="00C05D1D" w:rsidRDefault="00C05D1D" w:rsidP="00C05D1D">
      <w:r>
        <w:t xml:space="preserve">POSITION TITLE: </w:t>
      </w:r>
      <w:r w:rsidR="00533EF8">
        <w:t>LAND</w:t>
      </w:r>
      <w:r w:rsidR="009513E4">
        <w:t>/ AGRICULTURAL APPRAISER</w:t>
      </w:r>
      <w:r>
        <w:t xml:space="preserve"> </w:t>
      </w:r>
    </w:p>
    <w:p w14:paraId="24EF3D34" w14:textId="7FC8807A" w:rsidR="00C05D1D" w:rsidRPr="004E3F0E" w:rsidRDefault="00C05D1D" w:rsidP="00C05D1D">
      <w:pPr>
        <w:rPr>
          <w:lang w:val="fr-FR"/>
        </w:rPr>
      </w:pPr>
      <w:r w:rsidRPr="004E3F0E">
        <w:rPr>
          <w:lang w:val="fr-FR"/>
        </w:rPr>
        <w:t>CLASSIFICATION: EXEMPT</w:t>
      </w:r>
    </w:p>
    <w:p w14:paraId="090BB17C" w14:textId="77777777" w:rsidR="00C05D1D" w:rsidRPr="004E3F0E" w:rsidRDefault="00C05D1D" w:rsidP="00C05D1D">
      <w:pPr>
        <w:rPr>
          <w:lang w:val="fr-FR"/>
        </w:rPr>
      </w:pPr>
      <w:r w:rsidRPr="004E3F0E">
        <w:rPr>
          <w:lang w:val="fr-FR"/>
        </w:rPr>
        <w:t xml:space="preserve">GENERAL POSITION DESCRIPTION: </w:t>
      </w:r>
    </w:p>
    <w:p w14:paraId="66CF32EA" w14:textId="16FC3B1F" w:rsidR="00651625" w:rsidRDefault="00C05D1D" w:rsidP="00651625">
      <w:r>
        <w:t xml:space="preserve">UNDER THE DIRECTION OF THE </w:t>
      </w:r>
      <w:r w:rsidR="00D41F34">
        <w:t>CHIEF APPRAISER</w:t>
      </w:r>
      <w:r>
        <w:t>, PLAN AND ORGANIZE THE DISCOVERY AND APPRAISAL OF</w:t>
      </w:r>
      <w:r w:rsidR="00C57FCA">
        <w:t xml:space="preserve"> LAND</w:t>
      </w:r>
      <w:r w:rsidR="00651625">
        <w:t xml:space="preserve"> AND </w:t>
      </w:r>
      <w:r w:rsidR="00C57FCA">
        <w:t>AGRICULTURAL</w:t>
      </w:r>
      <w:r>
        <w:t xml:space="preserve"> </w:t>
      </w:r>
      <w:r w:rsidR="00CF6CB3">
        <w:t>QUALIFYING PROPERTY</w:t>
      </w:r>
      <w:r>
        <w:t xml:space="preserve">. </w:t>
      </w:r>
    </w:p>
    <w:p w14:paraId="49BA1547" w14:textId="77777777" w:rsidR="00C05D1D" w:rsidRDefault="00C05D1D" w:rsidP="00C05D1D">
      <w:r>
        <w:t xml:space="preserve">QUALIFICATIONS: </w:t>
      </w:r>
    </w:p>
    <w:p w14:paraId="5E41853F" w14:textId="7039F475" w:rsidR="00C05D1D" w:rsidRDefault="00C05D1D" w:rsidP="00C05D1D">
      <w:r>
        <w:t xml:space="preserve">1. PREFERABLY A GRADUATE OF AN ACCREDITED </w:t>
      </w:r>
      <w:r w:rsidR="004E3F0E">
        <w:t>FOUR-YEAR</w:t>
      </w:r>
      <w:r>
        <w:t xml:space="preserve"> COLLEGE OR UNIVERSITY WITH COURSE WORK RELATED TO REAL ESTATE APPRAISAL OR EQUIVALENT. </w:t>
      </w:r>
    </w:p>
    <w:p w14:paraId="12A1B1C3" w14:textId="70472CB6" w:rsidR="00C05D1D" w:rsidRDefault="00C05D1D" w:rsidP="00C05D1D">
      <w:r>
        <w:t xml:space="preserve">EXTENSIVE EXPERIENCE IN APPRAISAL </w:t>
      </w:r>
      <w:r w:rsidR="004E4A01">
        <w:t xml:space="preserve">OF AGRICULTURAL PROPERTIES AND </w:t>
      </w:r>
      <w:r w:rsidR="00F72E3E">
        <w:t>LAND MARKET VALUATION.</w:t>
      </w:r>
      <w:r>
        <w:t xml:space="preserve"> </w:t>
      </w:r>
    </w:p>
    <w:p w14:paraId="40C63811" w14:textId="77777777" w:rsidR="00C05D1D" w:rsidRDefault="00C05D1D" w:rsidP="00C05D1D">
      <w:r>
        <w:t xml:space="preserve">2. FIVE TO TEN YEARS EXPERIENCE IN THE APPRAISAL OF PROPERTY. </w:t>
      </w:r>
    </w:p>
    <w:p w14:paraId="3167CC49" w14:textId="5AEF5666" w:rsidR="00C05D1D" w:rsidRDefault="00C05D1D" w:rsidP="00C05D1D">
      <w:r>
        <w:t>3. PREVIOUS EXPERIENCE IN WORKING WITH TAXPAYERS</w:t>
      </w:r>
      <w:r w:rsidR="002E00ED">
        <w:t xml:space="preserve"> AND THEIR REPRESENTATIVES</w:t>
      </w:r>
      <w:r>
        <w:t xml:space="preserve">. </w:t>
      </w:r>
    </w:p>
    <w:p w14:paraId="183B471A" w14:textId="34DCD3EC" w:rsidR="00C05D1D" w:rsidRDefault="00C05D1D" w:rsidP="00C05D1D">
      <w:r>
        <w:t xml:space="preserve">4. EITHER CERTIFIED OR WORKING TOWARD CERTIFICATION AS A REGISTERED PROFESSIONAL APPRAISER (RPA). </w:t>
      </w:r>
    </w:p>
    <w:p w14:paraId="293EAC19" w14:textId="11C73926" w:rsidR="00C05D1D" w:rsidRDefault="00C05D1D" w:rsidP="00C05D1D">
      <w:r>
        <w:t xml:space="preserve">5. KNOWLEDGE OF COMPUTER ASSISTED MASS APPRAISAL TECHNIQUES AND THE TEXAS PROPERTY TAX CODE. </w:t>
      </w:r>
    </w:p>
    <w:p w14:paraId="645D09FB" w14:textId="5818BE76" w:rsidR="00C05D1D" w:rsidRDefault="00C05D1D" w:rsidP="00C05D1D">
      <w:r>
        <w:t xml:space="preserve">REPORTS TO: </w:t>
      </w:r>
      <w:r w:rsidR="00D41F34">
        <w:t>APPRAISAL SUPERVISOR</w:t>
      </w:r>
      <w:r>
        <w:t xml:space="preserve"> </w:t>
      </w:r>
    </w:p>
    <w:p w14:paraId="6F82837E" w14:textId="77777777" w:rsidR="00C05D1D" w:rsidRDefault="00C05D1D" w:rsidP="00C05D1D">
      <w:r>
        <w:t xml:space="preserve">JOB GOALS WITHIN BUDGETARY CONSTRAINTS: </w:t>
      </w:r>
    </w:p>
    <w:p w14:paraId="7CFB7B38" w14:textId="094F2ED9" w:rsidR="00C05D1D" w:rsidRDefault="00C05D1D" w:rsidP="00C05D1D">
      <w:r>
        <w:t xml:space="preserve">PRODUCE APPRAISAL VALUES FOR </w:t>
      </w:r>
      <w:r w:rsidR="005E16FC">
        <w:t>ALL LAND TYPES WITHIN THE DISTRICT</w:t>
      </w:r>
      <w:r w:rsidR="002B0B36">
        <w:t>, AS WELL AS PRODUCING THE PRODUCTIVITY VALUES FOR ALL AGRICULTRU</w:t>
      </w:r>
      <w:r w:rsidR="000B7324">
        <w:t xml:space="preserve">AL </w:t>
      </w:r>
      <w:r>
        <w:t xml:space="preserve">PROPERTY WHICH SATISFY </w:t>
      </w:r>
    </w:p>
    <w:p w14:paraId="7CE29853" w14:textId="0FFB6DAA" w:rsidR="00C05D1D" w:rsidRDefault="00C05D1D" w:rsidP="00C05D1D">
      <w:r>
        <w:t xml:space="preserve">THE REQUIREMENTS OF STATE LAW. REVIEW </w:t>
      </w:r>
      <w:r w:rsidR="000B7324">
        <w:t xml:space="preserve">LAND TABLES ON A SCHEDULE TO ENSURE THAT TABLES ARE REGULARY UPDATED AS ALLOWED BASED ON SALES. </w:t>
      </w:r>
      <w:r>
        <w:t xml:space="preserve">ASSIST </w:t>
      </w:r>
      <w:r w:rsidR="00660285">
        <w:t>TAXPAYERS WITH SPECIAL VALUATION APPLICATIONS AS NEEDED.</w:t>
      </w:r>
      <w:r>
        <w:t xml:space="preserve"> </w:t>
      </w:r>
    </w:p>
    <w:p w14:paraId="1BFA9FF7" w14:textId="77777777" w:rsidR="00C05D1D" w:rsidRDefault="00C05D1D" w:rsidP="00C05D1D">
      <w:r>
        <w:t xml:space="preserve">PERFORMANCE RESPONSIBILITIES: </w:t>
      </w:r>
    </w:p>
    <w:p w14:paraId="5783863E" w14:textId="0BDCA3B1" w:rsidR="00DC677E" w:rsidRDefault="00C05D1D" w:rsidP="00C05D1D">
      <w:pPr>
        <w:pStyle w:val="ListParagraph"/>
        <w:numPr>
          <w:ilvl w:val="0"/>
          <w:numId w:val="3"/>
        </w:numPr>
      </w:pPr>
      <w:r>
        <w:t xml:space="preserve">PROVIDE SERVICE AND INFORMATION TO PROPERTY OWNERS, </w:t>
      </w:r>
      <w:r w:rsidR="00CD34B7">
        <w:t>IN REGARGDS TO SPECIAL VALUATION APPLICATIONS, AND REQUIREMENTS TO QUAILFY FOR SPECIAL VALUATION.</w:t>
      </w:r>
      <w:r>
        <w:t xml:space="preserve"> </w:t>
      </w:r>
    </w:p>
    <w:p w14:paraId="38F7BC2E" w14:textId="77777777" w:rsidR="009B6CAA" w:rsidRDefault="00C05D1D" w:rsidP="00C05D1D">
      <w:pPr>
        <w:pStyle w:val="ListParagraph"/>
        <w:numPr>
          <w:ilvl w:val="0"/>
          <w:numId w:val="3"/>
        </w:numPr>
      </w:pPr>
      <w:r>
        <w:t xml:space="preserve"> </w:t>
      </w:r>
      <w:r w:rsidR="005D1716">
        <w:t xml:space="preserve">REVIEW SALES ANNUALLY </w:t>
      </w:r>
      <w:r w:rsidR="00D6394B">
        <w:t>AS TO UPDATE LAND TABLES TO REFLECT THE CURRENT MARKET VALUE OF LAND</w:t>
      </w:r>
      <w:r w:rsidR="00865951">
        <w:t xml:space="preserve"> FOR BOTH RURAL, AND NONRURAL PARCELS. </w:t>
      </w:r>
    </w:p>
    <w:p w14:paraId="4B3FC149" w14:textId="77777777" w:rsidR="009B6CAA" w:rsidRDefault="0086204A" w:rsidP="00C05D1D">
      <w:pPr>
        <w:pStyle w:val="ListParagraph"/>
        <w:numPr>
          <w:ilvl w:val="0"/>
          <w:numId w:val="3"/>
        </w:numPr>
      </w:pPr>
      <w:r>
        <w:t xml:space="preserve"> PERFORM INSPECTIONS OF ALL PROPERTIES </w:t>
      </w:r>
      <w:r w:rsidR="001E63E2">
        <w:t>RECEIVING OR</w:t>
      </w:r>
      <w:r>
        <w:t xml:space="preserve"> APPL</w:t>
      </w:r>
      <w:r w:rsidR="001E63E2">
        <w:t xml:space="preserve">YING FOR SPECIAL VALUATION. </w:t>
      </w:r>
    </w:p>
    <w:p w14:paraId="5FD76BB2" w14:textId="22C1021E" w:rsidR="004302E0" w:rsidRDefault="004302E0" w:rsidP="00C05D1D">
      <w:pPr>
        <w:pStyle w:val="ListParagraph"/>
        <w:numPr>
          <w:ilvl w:val="0"/>
          <w:numId w:val="3"/>
        </w:numPr>
      </w:pPr>
      <w:r>
        <w:t>INSPECT AND REVIEW ALL ACCOUNTS PREVIOUSLY RECEIVING SPECIAL VALUATION</w:t>
      </w:r>
      <w:r w:rsidR="002C6DB3">
        <w:t>, WHERE A CHANGE IN USE OCCURES. INITIATE ROLLBACKS WHEN NECESSARY</w:t>
      </w:r>
      <w:r w:rsidR="00F07F6B">
        <w:t xml:space="preserve">. </w:t>
      </w:r>
    </w:p>
    <w:p w14:paraId="1FFF36AA" w14:textId="6BCA89B7" w:rsidR="00A27C03" w:rsidRDefault="0089300C" w:rsidP="00A27C03">
      <w:pPr>
        <w:pStyle w:val="ListParagraph"/>
        <w:numPr>
          <w:ilvl w:val="0"/>
          <w:numId w:val="3"/>
        </w:numPr>
      </w:pPr>
      <w:r>
        <w:t>REVIEW ALL SPLITS AND COMBINES THAT ARE PERFORMED BY THE MAPPING DEPARTMENT</w:t>
      </w:r>
      <w:r w:rsidR="00B15712">
        <w:t xml:space="preserve"> TO ENSURE THAT PROPER STATE CODES, LAND ADJUSTMENTS, AND IMPROVEMENT STATES CODES ARE ACCURATE. </w:t>
      </w:r>
    </w:p>
    <w:p w14:paraId="4F4FCA9A" w14:textId="641361FA" w:rsidR="00D41F34" w:rsidRDefault="00A27C03" w:rsidP="00D41F34">
      <w:pPr>
        <w:pStyle w:val="ListParagraph"/>
        <w:numPr>
          <w:ilvl w:val="0"/>
          <w:numId w:val="3"/>
        </w:numPr>
      </w:pPr>
      <w:r>
        <w:lastRenderedPageBreak/>
        <w:t xml:space="preserve">MANAGE </w:t>
      </w:r>
      <w:r w:rsidR="00285881">
        <w:t>ALL LAND PROTEST INFORMALS AND APPEALS. ASSIST RESIDENTIAL AND COMMERCIAL DEPARTMENT WITH ANY LAND CONCERNS THAT AFFECT THOSE APPEALS.</w:t>
      </w:r>
    </w:p>
    <w:p w14:paraId="366ECF11" w14:textId="64C0BB56" w:rsidR="00D41F34" w:rsidRDefault="00D41F34" w:rsidP="00D41F34">
      <w:pPr>
        <w:pStyle w:val="ListParagraph"/>
        <w:numPr>
          <w:ilvl w:val="0"/>
          <w:numId w:val="3"/>
        </w:numPr>
      </w:pPr>
      <w:r>
        <w:t xml:space="preserve">ALL OTHER DUTIES AS ASSIGNED BY THE CHIEF APPRAISER. </w:t>
      </w:r>
    </w:p>
    <w:p w14:paraId="3CE51998" w14:textId="57B0F437" w:rsidR="003A5A1C" w:rsidRDefault="003A5A1C" w:rsidP="003A5A1C">
      <w:r>
        <w:t xml:space="preserve">Submit Resumes to : </w:t>
      </w:r>
      <w:hyperlink r:id="rId5" w:history="1">
        <w:r w:rsidRPr="00A55F40">
          <w:rPr>
            <w:rStyle w:val="Hyperlink"/>
          </w:rPr>
          <w:t>Administrator@victoriacad.org</w:t>
        </w:r>
      </w:hyperlink>
      <w:r>
        <w:t xml:space="preserve"> </w:t>
      </w:r>
    </w:p>
    <w:p w14:paraId="42E24376" w14:textId="4F174A52" w:rsidR="003A5A1C" w:rsidRDefault="003A5A1C" w:rsidP="003A5A1C">
      <w:pPr>
        <w:spacing w:line="240" w:lineRule="auto"/>
      </w:pPr>
      <w:r>
        <w:t>Or through the mail at: 2805 N. Navarro St. Ste. 300, Victoria, TX 77901</w:t>
      </w:r>
    </w:p>
    <w:sectPr w:rsidR="003A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244"/>
    <w:multiLevelType w:val="hybridMultilevel"/>
    <w:tmpl w:val="9FDA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1A57"/>
    <w:multiLevelType w:val="hybridMultilevel"/>
    <w:tmpl w:val="1DE0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43341"/>
    <w:multiLevelType w:val="hybridMultilevel"/>
    <w:tmpl w:val="58A4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704">
    <w:abstractNumId w:val="0"/>
  </w:num>
  <w:num w:numId="2" w16cid:durableId="177238897">
    <w:abstractNumId w:val="1"/>
  </w:num>
  <w:num w:numId="3" w16cid:durableId="71520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1D"/>
    <w:rsid w:val="00077649"/>
    <w:rsid w:val="000B7324"/>
    <w:rsid w:val="00197BF9"/>
    <w:rsid w:val="001E63E2"/>
    <w:rsid w:val="00212B19"/>
    <w:rsid w:val="00285881"/>
    <w:rsid w:val="002B0B36"/>
    <w:rsid w:val="002C6DB3"/>
    <w:rsid w:val="002E00ED"/>
    <w:rsid w:val="003A5A1C"/>
    <w:rsid w:val="003E21C7"/>
    <w:rsid w:val="004302E0"/>
    <w:rsid w:val="004E3F0E"/>
    <w:rsid w:val="004E4A01"/>
    <w:rsid w:val="00533EF8"/>
    <w:rsid w:val="005D1716"/>
    <w:rsid w:val="005E16FC"/>
    <w:rsid w:val="00651625"/>
    <w:rsid w:val="00660285"/>
    <w:rsid w:val="0086204A"/>
    <w:rsid w:val="00865951"/>
    <w:rsid w:val="0089300C"/>
    <w:rsid w:val="009513E4"/>
    <w:rsid w:val="009B6CAA"/>
    <w:rsid w:val="00A27C03"/>
    <w:rsid w:val="00B15712"/>
    <w:rsid w:val="00C05D1D"/>
    <w:rsid w:val="00C57FCA"/>
    <w:rsid w:val="00CD34B7"/>
    <w:rsid w:val="00CF6CB3"/>
    <w:rsid w:val="00D41F34"/>
    <w:rsid w:val="00D6394B"/>
    <w:rsid w:val="00DC677E"/>
    <w:rsid w:val="00F07F6B"/>
    <w:rsid w:val="00F7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8505"/>
  <w15:chartTrackingRefBased/>
  <w15:docId w15:val="{A9B21D45-1C6A-42B6-B1E8-E75B7D29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tor@victoriac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Wickliffe</dc:creator>
  <cp:keywords/>
  <dc:description/>
  <cp:lastModifiedBy>Keri Wickliffe</cp:lastModifiedBy>
  <cp:revision>3</cp:revision>
  <dcterms:created xsi:type="dcterms:W3CDTF">2026-01-20T20:45:00Z</dcterms:created>
  <dcterms:modified xsi:type="dcterms:W3CDTF">2026-01-20T20:47:00Z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1ef30d96-dc2f-4310-a011-d7ff8595a42a</vt:lpwstr>
  </property>
</Properties>
</file>